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3FC46F" w14:textId="77777777" w:rsidR="009E01E4" w:rsidRDefault="009E01E4" w:rsidP="00D24441">
      <w:pPr>
        <w:autoSpaceDE w:val="0"/>
        <w:autoSpaceDN w:val="0"/>
        <w:adjustRightInd w:val="0"/>
        <w:spacing w:after="0" w:line="240" w:lineRule="auto"/>
        <w:jc w:val="center"/>
        <w:rPr>
          <w:rFonts w:ascii="Arial" w:hAnsi="Arial" w:cs="Arial"/>
          <w:sz w:val="24"/>
          <w:szCs w:val="24"/>
        </w:rPr>
      </w:pPr>
    </w:p>
    <w:p w14:paraId="7D5FC36B" w14:textId="77777777" w:rsidR="009E01E4" w:rsidRDefault="009E01E4" w:rsidP="00D24441">
      <w:pPr>
        <w:autoSpaceDE w:val="0"/>
        <w:autoSpaceDN w:val="0"/>
        <w:adjustRightInd w:val="0"/>
        <w:spacing w:after="0" w:line="240" w:lineRule="auto"/>
        <w:jc w:val="center"/>
        <w:rPr>
          <w:rFonts w:ascii="Arial" w:hAnsi="Arial" w:cs="Arial"/>
          <w:sz w:val="24"/>
          <w:szCs w:val="24"/>
        </w:rPr>
      </w:pPr>
    </w:p>
    <w:p w14:paraId="5DD8CBB1" w14:textId="77777777" w:rsidR="009E01E4" w:rsidRPr="00362BC2" w:rsidRDefault="009E01E4" w:rsidP="009E01E4">
      <w:pPr>
        <w:rPr>
          <w:rFonts w:ascii="Arial" w:hAnsi="Arial" w:cs="Arial"/>
        </w:rPr>
      </w:pPr>
      <w:r w:rsidRPr="00362BC2">
        <w:rPr>
          <w:rFonts w:ascii="Arial" w:hAnsi="Arial" w:cs="Arial"/>
          <w:i/>
        </w:rPr>
        <w:t>Mercy, A Story of Justice and Redemption</w:t>
      </w:r>
      <w:r w:rsidRPr="00362BC2">
        <w:rPr>
          <w:rFonts w:ascii="Arial" w:hAnsi="Arial" w:cs="Arial"/>
        </w:rPr>
        <w:t xml:space="preserve"> by Bryan Stevenson (</w:t>
      </w:r>
      <w:r w:rsidRPr="00362BC2">
        <w:rPr>
          <w:rStyle w:val="a-size-base"/>
          <w:rFonts w:ascii="Arial" w:hAnsi="Arial" w:cs="Arial"/>
        </w:rPr>
        <w:t>ISBN-13:</w:t>
      </w:r>
      <w:r w:rsidRPr="00362BC2">
        <w:rPr>
          <w:rFonts w:ascii="Arial" w:hAnsi="Arial" w:cs="Arial"/>
        </w:rPr>
        <w:t xml:space="preserve"> </w:t>
      </w:r>
      <w:r w:rsidRPr="00362BC2">
        <w:rPr>
          <w:rStyle w:val="a-size-base"/>
          <w:rFonts w:ascii="Arial" w:hAnsi="Arial" w:cs="Arial"/>
        </w:rPr>
        <w:t>978-0812984965</w:t>
      </w:r>
      <w:r w:rsidRPr="00362BC2">
        <w:rPr>
          <w:rFonts w:ascii="Arial" w:hAnsi="Arial" w:cs="Arial"/>
        </w:rPr>
        <w:t xml:space="preserve"> </w:t>
      </w:r>
    </w:p>
    <w:p w14:paraId="610B2DD3" w14:textId="77777777" w:rsidR="009E01E4" w:rsidRPr="00362BC2" w:rsidRDefault="009E01E4" w:rsidP="009E01E4">
      <w:pPr>
        <w:rPr>
          <w:rFonts w:ascii="Arial" w:hAnsi="Arial" w:cs="Arial"/>
        </w:rPr>
      </w:pPr>
      <w:r w:rsidRPr="00362BC2">
        <w:rPr>
          <w:rStyle w:val="a-size-base"/>
          <w:rFonts w:ascii="Arial" w:hAnsi="Arial" w:cs="Arial"/>
        </w:rPr>
        <w:t>ISBN-10:</w:t>
      </w:r>
      <w:r w:rsidRPr="00362BC2">
        <w:rPr>
          <w:rFonts w:ascii="Arial" w:hAnsi="Arial" w:cs="Arial"/>
        </w:rPr>
        <w:t xml:space="preserve"> </w:t>
      </w:r>
      <w:r w:rsidRPr="00362BC2">
        <w:rPr>
          <w:rStyle w:val="a-size-base"/>
          <w:rFonts w:ascii="Arial" w:hAnsi="Arial" w:cs="Arial"/>
        </w:rPr>
        <w:t>081298496X</w:t>
      </w:r>
      <w:r w:rsidRPr="00362BC2">
        <w:rPr>
          <w:rFonts w:ascii="Arial" w:hAnsi="Arial" w:cs="Arial"/>
        </w:rPr>
        <w:t xml:space="preserve">) </w:t>
      </w:r>
    </w:p>
    <w:p w14:paraId="04E9E068" w14:textId="77777777" w:rsidR="009E01E4" w:rsidRDefault="009E01E4" w:rsidP="00D24441">
      <w:pPr>
        <w:autoSpaceDE w:val="0"/>
        <w:autoSpaceDN w:val="0"/>
        <w:adjustRightInd w:val="0"/>
        <w:spacing w:after="0" w:line="240" w:lineRule="auto"/>
        <w:jc w:val="center"/>
        <w:rPr>
          <w:rFonts w:ascii="Arial" w:hAnsi="Arial" w:cs="Arial"/>
          <w:sz w:val="24"/>
          <w:szCs w:val="24"/>
        </w:rPr>
      </w:pPr>
      <w:bookmarkStart w:id="0" w:name="_GoBack"/>
      <w:bookmarkEnd w:id="0"/>
    </w:p>
    <w:p w14:paraId="1B52A6B6" w14:textId="77777777" w:rsidR="009E01E4" w:rsidRDefault="009E01E4" w:rsidP="00D24441">
      <w:pPr>
        <w:autoSpaceDE w:val="0"/>
        <w:autoSpaceDN w:val="0"/>
        <w:adjustRightInd w:val="0"/>
        <w:spacing w:after="0" w:line="240" w:lineRule="auto"/>
        <w:jc w:val="center"/>
        <w:rPr>
          <w:rFonts w:ascii="Arial" w:hAnsi="Arial" w:cs="Arial"/>
          <w:sz w:val="24"/>
          <w:szCs w:val="24"/>
        </w:rPr>
      </w:pPr>
    </w:p>
    <w:p w14:paraId="4CD25F0C" w14:textId="77777777" w:rsidR="00D24441" w:rsidRDefault="00D24441" w:rsidP="00D24441">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Questions for Just Mercy</w:t>
      </w:r>
    </w:p>
    <w:p w14:paraId="3D951B69" w14:textId="77777777" w:rsidR="00D24441" w:rsidRDefault="00D24441" w:rsidP="00D24441">
      <w:pPr>
        <w:autoSpaceDE w:val="0"/>
        <w:autoSpaceDN w:val="0"/>
        <w:adjustRightInd w:val="0"/>
        <w:spacing w:after="0" w:line="240" w:lineRule="auto"/>
        <w:jc w:val="center"/>
        <w:rPr>
          <w:rFonts w:ascii="Arial" w:hAnsi="Arial" w:cs="Arial"/>
          <w:sz w:val="24"/>
          <w:szCs w:val="24"/>
        </w:rPr>
      </w:pPr>
    </w:p>
    <w:p w14:paraId="1C4972FF" w14:textId="77777777" w:rsidR="00F47A6F" w:rsidRPr="00F47A6F" w:rsidRDefault="00F47A6F" w:rsidP="00F47A6F">
      <w:pPr>
        <w:pStyle w:val="ListParagraph"/>
        <w:numPr>
          <w:ilvl w:val="0"/>
          <w:numId w:val="1"/>
        </w:numPr>
        <w:autoSpaceDE w:val="0"/>
        <w:autoSpaceDN w:val="0"/>
        <w:adjustRightInd w:val="0"/>
        <w:spacing w:after="0" w:line="240" w:lineRule="auto"/>
        <w:rPr>
          <w:rFonts w:ascii="Arial" w:hAnsi="Arial" w:cs="Arial"/>
          <w:sz w:val="24"/>
          <w:szCs w:val="24"/>
        </w:rPr>
      </w:pPr>
      <w:r w:rsidRPr="00F47A6F">
        <w:rPr>
          <w:rFonts w:ascii="Arial" w:hAnsi="Arial" w:cs="Arial"/>
          <w:sz w:val="24"/>
          <w:szCs w:val="24"/>
        </w:rPr>
        <w:t>As a result of his extensive work with low income and incarcerated people, Stevenson concludes that “the opposite of poverty is not wealth; the opposite of poverty is justice.” What does this statement mean? What examples in the book inform Stevenson’s position on poverty and its relationship to justice?</w:t>
      </w:r>
    </w:p>
    <w:p w14:paraId="48CD7109" w14:textId="77777777" w:rsidR="00F47A6F" w:rsidRPr="00F47A6F" w:rsidRDefault="00F47A6F" w:rsidP="00F47A6F">
      <w:pPr>
        <w:pStyle w:val="ListParagraph"/>
        <w:numPr>
          <w:ilvl w:val="0"/>
          <w:numId w:val="1"/>
        </w:numPr>
        <w:autoSpaceDE w:val="0"/>
        <w:autoSpaceDN w:val="0"/>
        <w:adjustRightInd w:val="0"/>
        <w:spacing w:after="0" w:line="240" w:lineRule="auto"/>
        <w:rPr>
          <w:rFonts w:ascii="Arial" w:hAnsi="Arial" w:cs="Arial"/>
          <w:sz w:val="24"/>
          <w:szCs w:val="24"/>
        </w:rPr>
      </w:pPr>
      <w:r w:rsidRPr="00F47A6F">
        <w:rPr>
          <w:rFonts w:ascii="Arial" w:hAnsi="Arial" w:cs="Arial"/>
          <w:sz w:val="24"/>
          <w:szCs w:val="24"/>
        </w:rPr>
        <w:t xml:space="preserve">Which of Stevenson’s examples and stories resonate with you? Which stories surprised and shocked you? Is the book an eye-opener for you, or a validation of what you already knew? Be able to articulate the specifics of at one episode that resonated </w:t>
      </w:r>
      <w:r w:rsidRPr="00F47A6F">
        <w:rPr>
          <w:rFonts w:ascii="Arial" w:hAnsi="Arial" w:cs="Arial"/>
          <w:i/>
          <w:iCs/>
          <w:sz w:val="24"/>
          <w:szCs w:val="24"/>
        </w:rPr>
        <w:t xml:space="preserve">and </w:t>
      </w:r>
      <w:r w:rsidRPr="00F47A6F">
        <w:rPr>
          <w:rFonts w:ascii="Arial" w:hAnsi="Arial" w:cs="Arial"/>
          <w:sz w:val="24"/>
          <w:szCs w:val="24"/>
        </w:rPr>
        <w:t>surprised you and why (or how?) they did so.</w:t>
      </w:r>
    </w:p>
    <w:p w14:paraId="0C763C4A" w14:textId="77777777" w:rsidR="00F47A6F" w:rsidRPr="00F47A6F" w:rsidRDefault="00F47A6F" w:rsidP="00F47A6F">
      <w:pPr>
        <w:pStyle w:val="ListParagraph"/>
        <w:numPr>
          <w:ilvl w:val="0"/>
          <w:numId w:val="1"/>
        </w:numPr>
        <w:autoSpaceDE w:val="0"/>
        <w:autoSpaceDN w:val="0"/>
        <w:adjustRightInd w:val="0"/>
        <w:spacing w:after="0" w:line="240" w:lineRule="auto"/>
        <w:rPr>
          <w:rFonts w:ascii="Arial" w:hAnsi="Arial" w:cs="Arial"/>
          <w:sz w:val="24"/>
          <w:szCs w:val="24"/>
        </w:rPr>
      </w:pPr>
      <w:r w:rsidRPr="00F47A6F">
        <w:rPr>
          <w:rFonts w:ascii="Arial" w:hAnsi="Arial" w:cs="Arial"/>
          <w:sz w:val="24"/>
          <w:szCs w:val="24"/>
        </w:rPr>
        <w:t xml:space="preserve">Stevenson’s narrative raises some uncomfortable questions about the difference between the system in theory and the system in practice. In particular, his stories suggest that our country’s history of segregation, </w:t>
      </w:r>
      <w:proofErr w:type="gramStart"/>
      <w:r w:rsidRPr="00F47A6F">
        <w:rPr>
          <w:rFonts w:ascii="Arial" w:hAnsi="Arial" w:cs="Arial"/>
          <w:sz w:val="24"/>
          <w:szCs w:val="24"/>
        </w:rPr>
        <w:t>racially-prejudiced</w:t>
      </w:r>
      <w:proofErr w:type="gramEnd"/>
      <w:r w:rsidRPr="00F47A6F">
        <w:rPr>
          <w:rFonts w:ascii="Arial" w:hAnsi="Arial" w:cs="Arial"/>
          <w:sz w:val="24"/>
          <w:szCs w:val="24"/>
        </w:rPr>
        <w:t xml:space="preserve"> policies, and economic disparity still have grave effects in the present. How do the various cases and characters reflect that there is still work to be done on solving these larger inequities and issues of race, power, and poverty, so that the ideal becomes more real?</w:t>
      </w:r>
    </w:p>
    <w:p w14:paraId="2EF3AA71" w14:textId="77777777" w:rsidR="00F47A6F" w:rsidRPr="00F47A6F" w:rsidRDefault="00F47A6F" w:rsidP="00F47A6F">
      <w:pPr>
        <w:pStyle w:val="ListParagraph"/>
        <w:numPr>
          <w:ilvl w:val="0"/>
          <w:numId w:val="1"/>
        </w:numPr>
        <w:rPr>
          <w:rFonts w:ascii="Arial" w:hAnsi="Arial" w:cs="Arial"/>
          <w:sz w:val="24"/>
          <w:szCs w:val="24"/>
        </w:rPr>
      </w:pPr>
      <w:r w:rsidRPr="00F47A6F">
        <w:rPr>
          <w:rFonts w:ascii="Arial" w:hAnsi="Arial" w:cs="Arial"/>
          <w:sz w:val="24"/>
          <w:szCs w:val="24"/>
        </w:rPr>
        <w:t xml:space="preserve">What role do nonprofit organizations play or could they play in assisting </w:t>
      </w:r>
      <w:r>
        <w:rPr>
          <w:rFonts w:ascii="Arial" w:hAnsi="Arial" w:cs="Arial"/>
          <w:sz w:val="24"/>
          <w:szCs w:val="24"/>
        </w:rPr>
        <w:t>individuals on death row or children who are prison with life without parole</w:t>
      </w:r>
      <w:r w:rsidRPr="00F47A6F">
        <w:rPr>
          <w:rFonts w:ascii="Arial" w:hAnsi="Arial" w:cs="Arial"/>
          <w:sz w:val="24"/>
          <w:szCs w:val="24"/>
        </w:rPr>
        <w:t xml:space="preserve">? How does the organization that you chose help individuals who </w:t>
      </w:r>
      <w:r>
        <w:rPr>
          <w:rFonts w:ascii="Arial" w:hAnsi="Arial" w:cs="Arial"/>
          <w:sz w:val="24"/>
          <w:szCs w:val="24"/>
        </w:rPr>
        <w:t>are incarcerated or focus on social justice</w:t>
      </w:r>
      <w:r w:rsidRPr="00F47A6F">
        <w:rPr>
          <w:rFonts w:ascii="Arial" w:hAnsi="Arial" w:cs="Arial"/>
          <w:sz w:val="24"/>
          <w:szCs w:val="24"/>
        </w:rPr>
        <w:t>?</w:t>
      </w:r>
    </w:p>
    <w:p w14:paraId="54DE766F" w14:textId="77777777" w:rsidR="00F47A6F" w:rsidRPr="00F47A6F" w:rsidRDefault="00F47A6F" w:rsidP="00F47A6F">
      <w:pPr>
        <w:pStyle w:val="ListParagraph"/>
        <w:autoSpaceDE w:val="0"/>
        <w:autoSpaceDN w:val="0"/>
        <w:adjustRightInd w:val="0"/>
        <w:spacing w:after="0" w:line="240" w:lineRule="auto"/>
        <w:rPr>
          <w:rFonts w:ascii="Times New Roman" w:hAnsi="Times New Roman" w:cs="Times New Roman"/>
        </w:rPr>
      </w:pPr>
    </w:p>
    <w:sectPr w:rsidR="00F47A6F" w:rsidRPr="00F47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Consolas"/>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C169D"/>
    <w:multiLevelType w:val="hybridMultilevel"/>
    <w:tmpl w:val="5B506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2F4372"/>
    <w:multiLevelType w:val="hybridMultilevel"/>
    <w:tmpl w:val="51604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084842"/>
    <w:multiLevelType w:val="hybridMultilevel"/>
    <w:tmpl w:val="5B506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542EB2"/>
    <w:multiLevelType w:val="hybridMultilevel"/>
    <w:tmpl w:val="5B506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A6F"/>
    <w:rsid w:val="00225BAC"/>
    <w:rsid w:val="009E01E4"/>
    <w:rsid w:val="00CC62C6"/>
    <w:rsid w:val="00D24441"/>
    <w:rsid w:val="00E73659"/>
    <w:rsid w:val="00F47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1F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A6F"/>
    <w:pPr>
      <w:ind w:left="720"/>
      <w:contextualSpacing/>
    </w:pPr>
  </w:style>
  <w:style w:type="character" w:customStyle="1" w:styleId="a-size-base">
    <w:name w:val="a-size-base"/>
    <w:basedOn w:val="DefaultParagraphFont"/>
    <w:rsid w:val="009E01E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A6F"/>
    <w:pPr>
      <w:ind w:left="720"/>
      <w:contextualSpacing/>
    </w:pPr>
  </w:style>
  <w:style w:type="character" w:customStyle="1" w:styleId="a-size-base">
    <w:name w:val="a-size-base"/>
    <w:basedOn w:val="DefaultParagraphFont"/>
    <w:rsid w:val="009E0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224</Words>
  <Characters>1281</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Saeed Alghamdi</cp:lastModifiedBy>
  <cp:revision>3</cp:revision>
  <dcterms:created xsi:type="dcterms:W3CDTF">2017-03-05T16:59:00Z</dcterms:created>
  <dcterms:modified xsi:type="dcterms:W3CDTF">2018-04-12T00:32:00Z</dcterms:modified>
</cp:coreProperties>
</file>